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89EC7" w14:textId="77777777" w:rsidR="009E79A2" w:rsidRPr="009E79A2" w:rsidRDefault="009E79A2" w:rsidP="009E79A2">
      <w:pPr>
        <w:spacing w:before="225" w:after="225" w:line="240" w:lineRule="auto"/>
        <w:ind w:left="750"/>
        <w:textAlignment w:val="baseline"/>
        <w:outlineLvl w:val="1"/>
        <w:rPr>
          <w:rFonts w:ascii="inherit" w:eastAsia="Times New Roman" w:hAnsi="inherit" w:cs="Times New Roman"/>
          <w:color w:val="000000"/>
          <w:kern w:val="0"/>
          <w:sz w:val="42"/>
          <w:szCs w:val="42"/>
          <w:lang w:eastAsia="en-GB"/>
          <w14:ligatures w14:val="none"/>
        </w:rPr>
      </w:pPr>
      <w:r w:rsidRPr="009E79A2">
        <w:rPr>
          <w:rFonts w:ascii="inherit" w:eastAsia="Times New Roman" w:hAnsi="inherit" w:cs="Times New Roman"/>
          <w:color w:val="000000"/>
          <w:kern w:val="0"/>
          <w:sz w:val="42"/>
          <w:szCs w:val="42"/>
          <w:lang w:eastAsia="en-GB"/>
          <w14:ligatures w14:val="none"/>
        </w:rPr>
        <w:t>Управляющие символы</w:t>
      </w:r>
    </w:p>
    <w:tbl>
      <w:tblPr>
        <w:tblW w:w="8263" w:type="dxa"/>
        <w:tblBorders>
          <w:bottom w:val="single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942"/>
        <w:gridCol w:w="2172"/>
        <w:gridCol w:w="2398"/>
      </w:tblGrid>
      <w:tr w:rsidR="009E79A2" w:rsidRPr="009E79A2" w14:paraId="57F0BFD0" w14:textId="77777777" w:rsidTr="00E92908">
        <w:trPr>
          <w:tblHeader/>
        </w:trPr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111111"/>
              <w:right w:val="single" w:sz="6" w:space="0" w:color="DDDDDD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307018CD" w14:textId="38FBA72E" w:rsidR="009E79A2" w:rsidRPr="009E79A2" w:rsidRDefault="00E92908" w:rsidP="009E79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val="ru-RU"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val="ru-RU" w:eastAsia="en-GB"/>
                <w14:ligatures w14:val="none"/>
              </w:rPr>
              <w:t>Десятичный код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111111"/>
              <w:right w:val="single" w:sz="6" w:space="0" w:color="DDDDDD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06160850" w14:textId="50475FEA" w:rsidR="009E79A2" w:rsidRPr="009E79A2" w:rsidRDefault="00E92908" w:rsidP="009E79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val="ru-RU"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val="ru-RU" w:eastAsia="en-GB"/>
                <w14:ligatures w14:val="none"/>
              </w:rPr>
              <w:t>Бинарный код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111111"/>
              <w:right w:val="single" w:sz="6" w:space="0" w:color="DDDDDD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1649AA4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Символ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111111"/>
              <w:right w:val="nil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042D465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Описание</w:t>
            </w:r>
          </w:p>
        </w:tc>
      </w:tr>
      <w:tr w:rsidR="009E79A2" w:rsidRPr="009E79A2" w14:paraId="19EB519F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9FB759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702E14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00000000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48A0CB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NUL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0E6952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Нулевой байт</w:t>
            </w:r>
          </w:p>
        </w:tc>
      </w:tr>
      <w:tr w:rsidR="009E79A2" w:rsidRPr="009E79A2" w14:paraId="43E7FC7E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3A70AA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BAB354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00000001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22834B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SOH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3364453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Начало заголовка</w:t>
            </w:r>
          </w:p>
        </w:tc>
      </w:tr>
      <w:tr w:rsidR="009E79A2" w:rsidRPr="009E79A2" w14:paraId="450AD099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5CE4D8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21B09A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00000010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24F670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STX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5D8B0FD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Начало текста</w:t>
            </w:r>
          </w:p>
        </w:tc>
      </w:tr>
      <w:tr w:rsidR="009E79A2" w:rsidRPr="009E79A2" w14:paraId="526D703D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F14CA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C47338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00000011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28FFCB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ETX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2EB2814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Конец «текста»</w:t>
            </w:r>
          </w:p>
        </w:tc>
      </w:tr>
      <w:tr w:rsidR="009E79A2" w:rsidRPr="009E79A2" w14:paraId="1C4D88EF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B77C05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17C634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00000100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BF97A1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EOT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F76D170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конец передачи</w:t>
            </w:r>
          </w:p>
        </w:tc>
      </w:tr>
      <w:tr w:rsidR="009E79A2" w:rsidRPr="009E79A2" w14:paraId="7BE1F2E8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58B0B1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7BC47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00000101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2BF94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ENQ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E3E0211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«Прошу подтверждения!»</w:t>
            </w:r>
          </w:p>
        </w:tc>
      </w:tr>
      <w:tr w:rsidR="009E79A2" w:rsidRPr="009E79A2" w14:paraId="62D78081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63098F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B1799D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00000110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75330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ACK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533E4A5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«Подтверждаю!»</w:t>
            </w:r>
          </w:p>
        </w:tc>
      </w:tr>
      <w:tr w:rsidR="009E79A2" w:rsidRPr="009E79A2" w14:paraId="114DACF6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69CAB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8937F6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00000111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D8BC6B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5AE0DA1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Звуковой сигнал – звонок</w:t>
            </w:r>
          </w:p>
        </w:tc>
      </w:tr>
      <w:tr w:rsidR="009E79A2" w:rsidRPr="009E79A2" w14:paraId="4329E06E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BF11A2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502FFE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00001000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F2072B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BS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C931F70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Возврат на один символ (BACKSPACE)</w:t>
            </w:r>
          </w:p>
        </w:tc>
      </w:tr>
      <w:tr w:rsidR="009E79A2" w:rsidRPr="009E79A2" w14:paraId="590A6D84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893C68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A88CDD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00001001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4CD15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FC0F881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Табуляция</w:t>
            </w:r>
          </w:p>
        </w:tc>
      </w:tr>
      <w:tr w:rsidR="009E79A2" w:rsidRPr="009E79A2" w14:paraId="09F63FCE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18362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16A9AA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00001010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1BAFB0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LF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5654AE0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Перевод строки</w:t>
            </w:r>
          </w:p>
        </w:tc>
      </w:tr>
      <w:tr w:rsidR="009E79A2" w:rsidRPr="009E79A2" w14:paraId="3027B76F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6FA7FC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63E28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00001011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9F70CA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VT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B420E33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Вертикальная табуляция</w:t>
            </w:r>
          </w:p>
        </w:tc>
      </w:tr>
      <w:tr w:rsidR="009E79A2" w:rsidRPr="009E79A2" w14:paraId="191877F9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EB4EF5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9720A2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00001100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6FC334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FF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F2066E6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Прогон страницы, новая страница</w:t>
            </w:r>
          </w:p>
        </w:tc>
      </w:tr>
      <w:tr w:rsidR="009E79A2" w:rsidRPr="009E79A2" w14:paraId="5C2105B4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ABF4D0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41C147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00001101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449E21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4AFECED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Возврат каретки</w:t>
            </w:r>
          </w:p>
        </w:tc>
      </w:tr>
      <w:tr w:rsidR="009E79A2" w:rsidRPr="009E79A2" w14:paraId="7C447686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E4C0C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129C5E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00001110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99115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79A79ED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Переключиться на другую ленту (кодировку)</w:t>
            </w:r>
          </w:p>
        </w:tc>
      </w:tr>
      <w:tr w:rsidR="009E79A2" w:rsidRPr="009E79A2" w14:paraId="25A73234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983F59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8C93B3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00001111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F120B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5FFE954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Переключиться на исходную ленту (кодировку)</w:t>
            </w:r>
          </w:p>
        </w:tc>
      </w:tr>
      <w:tr w:rsidR="009E79A2" w:rsidRPr="009E79A2" w14:paraId="56AC073C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3DC3F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18400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00010000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D5E2D3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DLE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9C5DC95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Экранирование канала данных</w:t>
            </w:r>
          </w:p>
        </w:tc>
      </w:tr>
      <w:tr w:rsidR="009E79A2" w:rsidRPr="009E79A2" w14:paraId="0B6119CF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9E711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35F81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00010001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7A88B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DC1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7F19EAC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1-й символ управления устройством</w:t>
            </w:r>
          </w:p>
        </w:tc>
      </w:tr>
      <w:tr w:rsidR="009E79A2" w:rsidRPr="009E79A2" w14:paraId="5DF594CF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27CE4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E9CE99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00010010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4BA8EE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DC2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F040E0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2-й символ управления устройством</w:t>
            </w:r>
          </w:p>
        </w:tc>
      </w:tr>
      <w:tr w:rsidR="009E79A2" w:rsidRPr="009E79A2" w14:paraId="5DA7DEA8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15AB55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4CAC5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00010011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A7C95D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DC3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28D9C0A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3-й символ управления устройством</w:t>
            </w:r>
          </w:p>
        </w:tc>
      </w:tr>
      <w:tr w:rsidR="009E79A2" w:rsidRPr="009E79A2" w14:paraId="6C3CF1DD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C15C7A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AE0AC5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00010100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40809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DC4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EB8A273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4-й символ управления устройством</w:t>
            </w:r>
          </w:p>
        </w:tc>
      </w:tr>
      <w:tr w:rsidR="009E79A2" w:rsidRPr="009E79A2" w14:paraId="1545DB65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178E3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189DA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00010101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764135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NAK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C1F7A1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«Не подтверждаю!»</w:t>
            </w:r>
          </w:p>
        </w:tc>
      </w:tr>
      <w:tr w:rsidR="009E79A2" w:rsidRPr="009E79A2" w14:paraId="32F46600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FE679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929D3E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00010110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4B41F9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SYN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97C5C78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Символ для синхронизации</w:t>
            </w:r>
          </w:p>
        </w:tc>
      </w:tr>
      <w:tr w:rsidR="009E79A2" w:rsidRPr="009E79A2" w14:paraId="18200C00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F9D1F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3583F9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00010111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8C6E7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ETB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C0B49EE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Конец текстового блока</w:t>
            </w:r>
          </w:p>
        </w:tc>
      </w:tr>
      <w:tr w:rsidR="009E79A2" w:rsidRPr="009E79A2" w14:paraId="0B405864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791BF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CF82AD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00011000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9085E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DEE693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Отмена</w:t>
            </w:r>
          </w:p>
        </w:tc>
      </w:tr>
      <w:tr w:rsidR="009E79A2" w:rsidRPr="009E79A2" w14:paraId="39ECD8F3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8BB6A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DD07AC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00011001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202C2F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74D4215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Конец носителя</w:t>
            </w:r>
          </w:p>
        </w:tc>
      </w:tr>
      <w:tr w:rsidR="009E79A2" w:rsidRPr="009E79A2" w14:paraId="6A807DC1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E4BBA6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17E238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00011010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F259BB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3CB54C9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Подставить</w:t>
            </w:r>
          </w:p>
        </w:tc>
      </w:tr>
      <w:tr w:rsidR="009E79A2" w:rsidRPr="009E79A2" w14:paraId="1408CBA4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E65540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80DAB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00011011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543F8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ESC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30C904F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Escape (Расширение)</w:t>
            </w:r>
          </w:p>
        </w:tc>
      </w:tr>
      <w:tr w:rsidR="009E79A2" w:rsidRPr="009E79A2" w14:paraId="15E5FFD1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0791B1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8044F4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00011100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862771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FS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FD33D5D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Разделитель файлов</w:t>
            </w:r>
          </w:p>
        </w:tc>
      </w:tr>
      <w:tr w:rsidR="009E79A2" w:rsidRPr="009E79A2" w14:paraId="2BCE4646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939F1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B8E247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00011101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719EA0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GS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CED0463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Разделитель групп</w:t>
            </w:r>
          </w:p>
        </w:tc>
      </w:tr>
      <w:tr w:rsidR="009E79A2" w:rsidRPr="009E79A2" w14:paraId="43FEC0F4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6AAC1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116B9D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00011110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FE3730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RS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DC61ACB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Разделитель записей</w:t>
            </w:r>
          </w:p>
        </w:tc>
      </w:tr>
      <w:tr w:rsidR="009E79A2" w:rsidRPr="009E79A2" w14:paraId="1AC3E059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F3D170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6EB34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00011111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E0BE2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EA4FE7C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Разделитель юнитов</w:t>
            </w:r>
          </w:p>
        </w:tc>
      </w:tr>
      <w:tr w:rsidR="009E79A2" w:rsidRPr="009E79A2" w14:paraId="66A6C604" w14:textId="77777777" w:rsidTr="00E92908"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827D9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EB2BA2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01111111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9D131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Delete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CF9CFD5" w14:textId="77777777" w:rsidR="009E79A2" w:rsidRPr="009E79A2" w:rsidRDefault="009E79A2" w:rsidP="009E79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kern w:val="0"/>
                <w:sz w:val="20"/>
                <w:szCs w:val="20"/>
                <w:lang w:eastAsia="en-GB"/>
                <w14:ligatures w14:val="none"/>
              </w:rPr>
              <w:t>Символ для удаления (на перфолентах)</w:t>
            </w:r>
          </w:p>
        </w:tc>
      </w:tr>
    </w:tbl>
    <w:p w14:paraId="61ADA619" w14:textId="77777777" w:rsidR="009E79A2" w:rsidRPr="009E79A2" w:rsidRDefault="009E79A2" w:rsidP="009E79A2">
      <w:pPr>
        <w:spacing w:before="225" w:after="225" w:line="240" w:lineRule="auto"/>
        <w:ind w:left="750"/>
        <w:textAlignment w:val="baseline"/>
        <w:outlineLvl w:val="1"/>
        <w:rPr>
          <w:rFonts w:ascii="inherit" w:eastAsia="Times New Roman" w:hAnsi="inherit" w:cs="Times New Roman"/>
          <w:color w:val="000000"/>
          <w:kern w:val="0"/>
          <w:sz w:val="42"/>
          <w:szCs w:val="42"/>
          <w:lang w:eastAsia="en-GB"/>
          <w14:ligatures w14:val="none"/>
        </w:rPr>
      </w:pPr>
      <w:r w:rsidRPr="009E79A2">
        <w:rPr>
          <w:rFonts w:ascii="inherit" w:eastAsia="Times New Roman" w:hAnsi="inherit" w:cs="Times New Roman"/>
          <w:color w:val="000000"/>
          <w:kern w:val="0"/>
          <w:sz w:val="42"/>
          <w:szCs w:val="42"/>
          <w:lang w:eastAsia="en-GB"/>
          <w14:ligatures w14:val="none"/>
        </w:rPr>
        <w:t>Печатные символы</w:t>
      </w:r>
    </w:p>
    <w:tbl>
      <w:tblPr>
        <w:tblW w:w="8222" w:type="dxa"/>
        <w:tblBorders>
          <w:bottom w:val="single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888"/>
        <w:gridCol w:w="2266"/>
        <w:gridCol w:w="2317"/>
      </w:tblGrid>
      <w:tr w:rsidR="00E92908" w:rsidRPr="009E79A2" w14:paraId="48EB5FA2" w14:textId="77777777" w:rsidTr="00E92908">
        <w:trPr>
          <w:tblHeader/>
        </w:trPr>
        <w:tc>
          <w:tcPr>
            <w:tcW w:w="1616" w:type="dxa"/>
            <w:tcBorders>
              <w:top w:val="single" w:sz="6" w:space="0" w:color="DDDDDD"/>
              <w:left w:val="nil"/>
              <w:bottom w:val="single" w:sz="6" w:space="0" w:color="111111"/>
              <w:right w:val="single" w:sz="6" w:space="0" w:color="DDDDDD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5DC9ECD7" w14:textId="1FAEEAE1" w:rsidR="00E92908" w:rsidRPr="009E79A2" w:rsidRDefault="00E92908" w:rsidP="00E9290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val="ru-RU" w:eastAsia="en-GB"/>
                <w14:ligatures w14:val="none"/>
              </w:rPr>
              <w:t>Десятичный код</w:t>
            </w:r>
          </w:p>
        </w:tc>
        <w:tc>
          <w:tcPr>
            <w:tcW w:w="1911" w:type="dxa"/>
            <w:tcBorders>
              <w:top w:val="single" w:sz="6" w:space="0" w:color="DDDDDD"/>
              <w:left w:val="single" w:sz="6" w:space="0" w:color="DDDDDD"/>
              <w:bottom w:val="single" w:sz="6" w:space="0" w:color="111111"/>
              <w:right w:val="single" w:sz="6" w:space="0" w:color="DDDDDD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5097DE3A" w14:textId="78A9601D" w:rsidR="00E92908" w:rsidRPr="009E79A2" w:rsidRDefault="00E92908" w:rsidP="00E9290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val="ru-RU" w:eastAsia="en-GB"/>
                <w14:ligatures w14:val="none"/>
              </w:rPr>
              <w:t>Бинарный код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111111"/>
              <w:right w:val="single" w:sz="6" w:space="0" w:color="DDDDDD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6D353F98" w14:textId="6BCD0321" w:rsidR="00E92908" w:rsidRPr="009E79A2" w:rsidRDefault="00E92908" w:rsidP="00E9290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Символ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111111"/>
              <w:right w:val="nil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52740B89" w14:textId="77777777" w:rsidR="00E92908" w:rsidRPr="009E79A2" w:rsidRDefault="00E92908" w:rsidP="00E9290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Мнемоника</w:t>
            </w:r>
          </w:p>
        </w:tc>
      </w:tr>
      <w:tr w:rsidR="009E79A2" w:rsidRPr="009E79A2" w14:paraId="27B31B92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8C0B40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7B2024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00100000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30D8FC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Menlo"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Пробел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D049F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321FCD3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356D6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71CA7F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00100001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163B62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!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12C14A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229A3C0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9ED0B8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30353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00100010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575A01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"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9FFB75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&amp;quot;</w:t>
            </w:r>
          </w:p>
        </w:tc>
      </w:tr>
      <w:tr w:rsidR="009E79A2" w:rsidRPr="009E79A2" w14:paraId="4DD832EC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7BF57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38A37D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00100011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88CB0C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#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B5F9B5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5A433D2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A26768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CE73F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00100100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B447FD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$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A2CD99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BD6910D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764E17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513E7B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00100101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7AC856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56EEF1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E0EE705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187A82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2F435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00100110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8385ED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9A79BC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&amp;amp;</w:t>
            </w:r>
          </w:p>
        </w:tc>
      </w:tr>
      <w:tr w:rsidR="009E79A2" w:rsidRPr="009E79A2" w14:paraId="68AE2FD5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CC1959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3B54A9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00100111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CFBA57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'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81628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&amp;apos;</w:t>
            </w:r>
          </w:p>
        </w:tc>
      </w:tr>
      <w:tr w:rsidR="009E79A2" w:rsidRPr="009E79A2" w14:paraId="5CA4F801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6DE73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40A9D1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00101000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3851F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75D2D7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E888333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FCB21C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9116EA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00101001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CCE8C4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B03094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5A17DA6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1E063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FB7CD7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00101010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952A1E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995DF3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0775A7D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F5E316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2E1C3B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00101011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1F0B4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6DEE80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926E793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D7250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190732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00101100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D9FC25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F7B6A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075D60C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8EFA7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E8EF5E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00101101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7D11F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CF0799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0B86334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3A160A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DA24F1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00101110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C016F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1AEF9F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AF6093C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CC2A00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C339D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00101111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8DA36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21F66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58321B8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BCD116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F30245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00110000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4F0139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3280C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E2D2FA6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B157F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318142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00110001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DCA747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9CE660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4077D5D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689DEF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194B5A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00110010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109C69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7F3B0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C7BA5F5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E61371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6304E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00110011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BF7D7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72E30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9F23E48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E9A86D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330563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00110100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67362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DC068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4BADF19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D4C429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6D081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00110101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5DC21E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27384D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8D6E20E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00DC37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7717C5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00110110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7BAD12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73E372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3A4CB8B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AB1BD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D46FC9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00110111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754A19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4A3A2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60E2016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4217F3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606EB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00111000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8853D1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9F9FA9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E60D37B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6F1A13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93E4D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00111001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634212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3325E8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4AABB8E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39DF43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E9D55F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00111010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4F8C55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B95961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B56D01E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4EA04F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8CFC6B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00111011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06DB3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;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9415B4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0126AF9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C7AB9E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CDEA09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00111100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3C28E6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975322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&amp;lt;</w:t>
            </w:r>
          </w:p>
        </w:tc>
      </w:tr>
      <w:tr w:rsidR="009E79A2" w:rsidRPr="009E79A2" w14:paraId="52AE18E9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D9E93A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87E0ED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00111101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70C0C7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=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879C60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BA8865E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BFE88D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CD1B6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00111110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0A1EDA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&gt;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5D15B4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&amp;gt;</w:t>
            </w:r>
          </w:p>
        </w:tc>
      </w:tr>
      <w:tr w:rsidR="009E79A2" w:rsidRPr="009E79A2" w14:paraId="3C4BA86E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B37A57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F0D0D8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00111111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CE0A1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2F9981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6A3BA41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D895F2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0E9D8B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01000000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62AB0F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@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C0C805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E2755B8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22D421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120BD9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01000001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0159AE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922912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73CA000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610316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10A5B9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01000010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567F98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F2E1DD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4F91E76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BD2C50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F8835D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01000011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786AD2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9405B3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3311851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124C8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C46F0A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01000100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88BE33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A5A17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5BE7A1D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D7EC87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A5D99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01000101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798D97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CFD22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C94AF6D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75F70B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7BBC5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01000110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6F5966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E584D2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203C25F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F1AD5C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19C5F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01000111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0CD798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EAEFF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A36211B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449DD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3672BB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01001000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8061CC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E8D9FB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AD44F02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9A0BDA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0F294A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01001001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53E89F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AE33E2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C115BC4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DE7EED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32026E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01001010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381821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FFD862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6BA6A21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0FA4BF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3EA91D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01001011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8EA87F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3DFAB4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3B3357B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8865BB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7F362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01001100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C4C31E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7F095E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21AC4CA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D17678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32F5F2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01001101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B628DB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33A63F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BCC803C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7FC581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97AC0E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01001110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546DE3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FF742D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F17ADCB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F604BE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11219F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01001111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7A5AE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1AB98F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42F2A29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7326D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2BE7AE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01010000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07E0BA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C0FC61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916A376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713D8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018E68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01010001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651B65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F1BD06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FCF1861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489A79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2D580E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01010010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3BF9F8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1456F6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3E35E36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6E7454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4B598E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01010011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5B8BB2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F3809F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8AB3951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4A225C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709EF9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01010100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33A37B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2FAC02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AB0361B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BC2B06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7D801D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01010101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4CC2C1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94156E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BFD2EED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518A79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F69DF2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01010110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BA3645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550DC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D044C1B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FE326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667759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01010111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172D3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94FFF5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F9C80CA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8E87FE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FF83F2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01011000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19C97B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83F4DE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DAE570A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05B87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1E740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01011001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F56BE9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AABD8F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4B48F9B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44DEB2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575B0D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01011010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F0D42B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E2250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3C1E89C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DF6216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38B65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01011011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B6E1D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[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3C5510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F92BF27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105809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977FAE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01011100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E0B10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\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15AB30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5818634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BC0A1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63770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01011101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DA6F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F03F2A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08391F6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5064AE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D151BE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01011110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DC6BE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^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5307EF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152E0C1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83681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836E32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01011111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CB6302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_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7D2E97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33D4897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3852F3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86323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01100000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D429C7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`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5BF9ED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326E688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116A26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E43F80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01100001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8E367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72F0D8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81E430B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666DE3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1CD1A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01100010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482837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FCD0AA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92E396D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FED47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AD6974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01100011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576E19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8D9DE3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91CFD18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D5DB77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0EE382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01100100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DEC18B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92705F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0C49156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826614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BF98CC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01100101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F9B877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16D14D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198941D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00849E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DA44F0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01100110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378738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9F9720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27CA276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5771C7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CD09C5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01100111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A0BC2C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05BF2C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F973994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2718C9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E0864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01101000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8B9F2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03DD81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E14B20A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788B31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41738E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01101001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9EDCE6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2A70FC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F5B5F60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AFEE95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1907E3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01101010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F4637C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E66230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36471A4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F669B7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483500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01101011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CA2458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378265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A547CD9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F68485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1EAF03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01101100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D0F529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3EF9C8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4DA366D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46654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731227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01101101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302E66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031782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68091BE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2669C1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8AFC25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01101110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9BF352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7258C3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1DC4624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D63DA4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879D2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01101111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DA3C9E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99AC74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F8BEDFC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A7B87E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1D700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01110000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25F7D0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90E2AC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9FADD84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635A04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662979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01110001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F5E5D9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0D9AE2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78C5EFC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810F89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E1B0EE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01110010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F16775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A0027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99B1D37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F24C0C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5B46D7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01110011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5D735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7C3478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2C72ACC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BCC2C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8A05B8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01110100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E5324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FBB62B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D994B09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DC1BAE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8B6AC6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01110101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301A1E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1574FB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5AFD364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CE07D4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34045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01110110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E98158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614C3F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9B3798C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54DA7A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3809C1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01110111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7EFD85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3D1263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1BC63A1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54AD5D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70AC4F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01111000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33248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22C3C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0F51A58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347113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699728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01111001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7CAD3A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B6C9DF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A3C9665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00878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7073E4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01111010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BECE94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A7678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1C37016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162521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5F2B2C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01111011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C0C47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{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E22C1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CD19564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1AFD92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95799A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01111100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AF98D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|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EF8E0B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0B8AFB0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F5CC6B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A9F44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01111101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50C161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}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9F778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9B785CE" w14:textId="77777777" w:rsidTr="00E92908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838B74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8BBC94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01111110</w:t>
            </w:r>
          </w:p>
        </w:tc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7261B4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~</w:t>
            </w:r>
          </w:p>
        </w:tc>
        <w:tc>
          <w:tcPr>
            <w:tcW w:w="2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AE04B5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33F447C" w14:textId="77777777" w:rsidR="009E79A2" w:rsidRPr="009E79A2" w:rsidRDefault="009E79A2" w:rsidP="009E79A2">
      <w:pPr>
        <w:spacing w:before="225" w:after="225" w:line="240" w:lineRule="auto"/>
        <w:ind w:left="750"/>
        <w:textAlignment w:val="baseline"/>
        <w:outlineLvl w:val="1"/>
        <w:rPr>
          <w:rFonts w:ascii="inherit" w:eastAsia="Times New Roman" w:hAnsi="inherit" w:cs="Times New Roman"/>
          <w:color w:val="000000"/>
          <w:kern w:val="0"/>
          <w:sz w:val="42"/>
          <w:szCs w:val="42"/>
          <w:lang w:eastAsia="en-GB"/>
          <w14:ligatures w14:val="none"/>
        </w:rPr>
      </w:pPr>
      <w:r w:rsidRPr="009E79A2">
        <w:rPr>
          <w:rFonts w:ascii="inherit" w:eastAsia="Times New Roman" w:hAnsi="inherit" w:cs="Times New Roman"/>
          <w:color w:val="000000"/>
          <w:kern w:val="0"/>
          <w:sz w:val="42"/>
          <w:szCs w:val="42"/>
          <w:lang w:eastAsia="en-GB"/>
          <w14:ligatures w14:val="none"/>
        </w:rPr>
        <w:t>Расширенные символы ASCII Win-1251 кириллица</w:t>
      </w:r>
    </w:p>
    <w:tbl>
      <w:tblPr>
        <w:tblW w:w="8222" w:type="dxa"/>
        <w:tblBorders>
          <w:bottom w:val="single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1946"/>
        <w:gridCol w:w="2256"/>
        <w:gridCol w:w="2268"/>
      </w:tblGrid>
      <w:tr w:rsidR="00E92908" w:rsidRPr="009E79A2" w14:paraId="51206BA3" w14:textId="77777777" w:rsidTr="00737CE3">
        <w:trPr>
          <w:tblHeader/>
        </w:trPr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111111"/>
              <w:right w:val="single" w:sz="6" w:space="0" w:color="DDDDDD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4ED1E71D" w14:textId="77777777" w:rsidR="00E92908" w:rsidRPr="009E79A2" w:rsidRDefault="00E92908" w:rsidP="004B008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val="ru-RU" w:eastAsia="en-GB"/>
                <w14:ligatures w14:val="none"/>
              </w:rPr>
              <w:t>Десятичный код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111111"/>
              <w:right w:val="single" w:sz="6" w:space="0" w:color="DDDDDD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659C1C53" w14:textId="77777777" w:rsidR="00E92908" w:rsidRPr="009E79A2" w:rsidRDefault="00E92908" w:rsidP="004B008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val="ru-RU" w:eastAsia="en-GB"/>
                <w14:ligatures w14:val="none"/>
              </w:rPr>
              <w:t>Бинарный код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111111"/>
              <w:right w:val="single" w:sz="6" w:space="0" w:color="DDDDDD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30F77F5C" w14:textId="77777777" w:rsidR="00E92908" w:rsidRPr="009E79A2" w:rsidRDefault="00E92908" w:rsidP="004B008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Символ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111111"/>
              <w:right w:val="nil"/>
            </w:tcBorders>
            <w:shd w:val="clear" w:color="auto" w:fill="EFEFE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21DDB2C8" w14:textId="77777777" w:rsidR="00E92908" w:rsidRPr="009E79A2" w:rsidRDefault="00E92908" w:rsidP="004B008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inherit" w:eastAsia="Times New Roman" w:hAnsi="inheri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Мнемоника</w:t>
            </w:r>
          </w:p>
        </w:tc>
      </w:tr>
      <w:tr w:rsidR="009E79A2" w:rsidRPr="009E79A2" w14:paraId="2FBBFE44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8084F5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13162A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10000000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A395A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Ђ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43D7D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BA4667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16422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4DE3F6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10000001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D32765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Ѓ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61B980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BBDA63D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CFBAAD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F36BB8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10000010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1C5E39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‚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E5270C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&amp;sbquo;</w:t>
            </w:r>
          </w:p>
        </w:tc>
      </w:tr>
      <w:tr w:rsidR="009E79A2" w:rsidRPr="009E79A2" w14:paraId="7A942BDB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59F361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69E3C6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10000011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F7FB2F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ѓ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E76472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9EF5A8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163737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F178C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10000100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8B22C2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„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160642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&amp;bdquo;</w:t>
            </w:r>
          </w:p>
        </w:tc>
      </w:tr>
      <w:tr w:rsidR="009E79A2" w:rsidRPr="009E79A2" w14:paraId="3DA6623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70BA8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67B04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10000101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6E2B57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31E83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&amp;hellip;</w:t>
            </w:r>
          </w:p>
        </w:tc>
      </w:tr>
      <w:tr w:rsidR="009E79A2" w:rsidRPr="009E79A2" w14:paraId="5E24F10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312C8D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D10F2F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10000110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E453F6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†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D1D752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&amp;dagger;</w:t>
            </w:r>
          </w:p>
        </w:tc>
      </w:tr>
      <w:tr w:rsidR="009E79A2" w:rsidRPr="009E79A2" w14:paraId="7FD1D7D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A3F5D6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6FD411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10000111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CB7709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‡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4EEFFA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&amp;Dagger;</w:t>
            </w:r>
          </w:p>
        </w:tc>
      </w:tr>
      <w:tr w:rsidR="009E79A2" w:rsidRPr="009E79A2" w14:paraId="5A4F6683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526C2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136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C3A015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10001000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52B9E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€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AE7D12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&amp;euro;</w:t>
            </w:r>
          </w:p>
        </w:tc>
      </w:tr>
      <w:tr w:rsidR="009E79A2" w:rsidRPr="009E79A2" w14:paraId="65B2B7EE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31C82F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320E94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10001001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0A369C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E76269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&amp;permil;</w:t>
            </w:r>
          </w:p>
        </w:tc>
      </w:tr>
      <w:tr w:rsidR="009E79A2" w:rsidRPr="009E79A2" w14:paraId="1FED6AF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447203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358E91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10001010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F40A8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Љ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5C70A9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34CA6F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2D688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CDB818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10001011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C04DAF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‹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DBDBEC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&amp;lsaquo;</w:t>
            </w:r>
          </w:p>
        </w:tc>
      </w:tr>
      <w:tr w:rsidR="009E79A2" w:rsidRPr="009E79A2" w14:paraId="39BC5F8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AE477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D8B0E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10001100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06942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Њ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34002E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6FCC5AD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AA0DA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7854E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10001101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2578B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Ќ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449318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5FCF4EB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38774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1EB118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10001110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20B0B4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Ћ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D9DB38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7F146A2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44CC20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0BA885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10001111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F0CD5F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Џ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CBD5EF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649F22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E2F761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B18A8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10010000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01D132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Ђ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DC694D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EB4CE99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DB6C0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C3C15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10010001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815E1F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‘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372305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&amp;lsquo;</w:t>
            </w:r>
          </w:p>
        </w:tc>
      </w:tr>
      <w:tr w:rsidR="009E79A2" w:rsidRPr="009E79A2" w14:paraId="61BAFE92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966936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3CB38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10010010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1C08C6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’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2FF931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&amp;rsquo;</w:t>
            </w:r>
          </w:p>
        </w:tc>
      </w:tr>
      <w:tr w:rsidR="009E79A2" w:rsidRPr="009E79A2" w14:paraId="105D3E19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DC514B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3280DE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10010011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A93DE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“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4BF77A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&amp;ldquo;</w:t>
            </w:r>
          </w:p>
        </w:tc>
      </w:tr>
      <w:tr w:rsidR="009E79A2" w:rsidRPr="009E79A2" w14:paraId="36513499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23FA0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8E4127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10010100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A497D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”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134814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&amp;rdquo;</w:t>
            </w:r>
          </w:p>
        </w:tc>
      </w:tr>
      <w:tr w:rsidR="009E79A2" w:rsidRPr="009E79A2" w14:paraId="49442015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5BB25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354C75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10010101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711BD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•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A273D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&amp;bull;</w:t>
            </w:r>
          </w:p>
        </w:tc>
      </w:tr>
      <w:tr w:rsidR="009E79A2" w:rsidRPr="009E79A2" w14:paraId="1B3674F7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58F98F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789D74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10010110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15A20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5CB16C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&amp;ndash;</w:t>
            </w:r>
          </w:p>
        </w:tc>
      </w:tr>
      <w:tr w:rsidR="009E79A2" w:rsidRPr="009E79A2" w14:paraId="3E688A1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331EDF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9D3E6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10010111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D6FCA2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—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02BE12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&amp;mdash;</w:t>
            </w:r>
          </w:p>
        </w:tc>
      </w:tr>
      <w:tr w:rsidR="009E79A2" w:rsidRPr="009E79A2" w14:paraId="2B615E35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86DC7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7E79D0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10011000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B80C2A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Начало строки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4CA2E5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6D2AE3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167E87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0FA9B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10011001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CF00BD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™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02C1D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&amp;trade;</w:t>
            </w:r>
          </w:p>
        </w:tc>
      </w:tr>
      <w:tr w:rsidR="009E79A2" w:rsidRPr="009E79A2" w14:paraId="5F81D257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B72779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1EAEB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10011010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20817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љ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D34D95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61A46FC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26F2C4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0B2B9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10011011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93D0D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›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08915E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&amp;rsaquo;</w:t>
            </w:r>
          </w:p>
        </w:tc>
      </w:tr>
      <w:tr w:rsidR="009E79A2" w:rsidRPr="009E79A2" w14:paraId="0910F00E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9222C5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CC60FA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10011100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552EA2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њ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2C85A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2004F10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9D5F10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3736B3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10011101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E3E16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ќ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421A8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CADF311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E5DE2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C34994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10011110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8EA16E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ћ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FFFA01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2F7C3F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852A30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A9C11B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10011111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06046E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џ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9C5591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918C1D9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62590D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12061B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10100000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2522CE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Неразрывный пробел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6E009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&amp;nbsp;</w:t>
            </w:r>
          </w:p>
        </w:tc>
      </w:tr>
      <w:tr w:rsidR="009E79A2" w:rsidRPr="009E79A2" w14:paraId="23850905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5D16F6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DC3A4B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10100001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59281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Ў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8D7A29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5BA9891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1B7C4F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162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DF05F5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10100010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9861E4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ў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2AD1A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60E037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27BA76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A9C5CC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10100011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BA16B1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Ј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810C2C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444F68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2A7F9F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C9D467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10100100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8A5441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¤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DAA2B1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&amp;curren;</w:t>
            </w:r>
          </w:p>
        </w:tc>
      </w:tr>
      <w:tr w:rsidR="009E79A2" w:rsidRPr="009E79A2" w14:paraId="4E0931D0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4B2E17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3AE756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10100101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6D9A3B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Ґ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CF2147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D166AB5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1C8E50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798D21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10100110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CC100A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¦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152AC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&amp;brvbar;</w:t>
            </w:r>
          </w:p>
        </w:tc>
      </w:tr>
      <w:tr w:rsidR="009E79A2" w:rsidRPr="009E79A2" w14:paraId="6A2BB76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0882F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865197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10100111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98DDB7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§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436176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&amp;sect;</w:t>
            </w:r>
          </w:p>
        </w:tc>
      </w:tr>
      <w:tr w:rsidR="009E79A2" w:rsidRPr="009E79A2" w14:paraId="24964B13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28027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619A92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10101000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17C5AD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Ё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4BBD2E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C8A2367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4CACE0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D68F39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10101001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55D1C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©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20B9F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&amp;copy;</w:t>
            </w:r>
          </w:p>
        </w:tc>
      </w:tr>
      <w:tr w:rsidR="009E79A2" w:rsidRPr="009E79A2" w14:paraId="5E039A7B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A7CD98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81CB3E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10101010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02F8AB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Є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40763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E3D0941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4A48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CD5F66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10101011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75B095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«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BC70CA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&amp;laquo;</w:t>
            </w:r>
          </w:p>
        </w:tc>
      </w:tr>
      <w:tr w:rsidR="009E79A2" w:rsidRPr="009E79A2" w14:paraId="35F07B27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98F16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77E2A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10101100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C3E84B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¬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D7DAC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&amp;not;</w:t>
            </w:r>
          </w:p>
        </w:tc>
      </w:tr>
      <w:tr w:rsidR="009E79A2" w:rsidRPr="009E79A2" w14:paraId="36675CE0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5B15AD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A2000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10101101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5E7531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Мягкий перенос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A5B94C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&amp;shy;</w:t>
            </w:r>
          </w:p>
        </w:tc>
      </w:tr>
      <w:tr w:rsidR="009E79A2" w:rsidRPr="009E79A2" w14:paraId="104447C5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662DB4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6AC52A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10101110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BEA918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®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4A44F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&amp;reg;</w:t>
            </w:r>
          </w:p>
        </w:tc>
      </w:tr>
      <w:tr w:rsidR="009E79A2" w:rsidRPr="009E79A2" w14:paraId="104F5263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81FF1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9443A6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10101111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982825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Ї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42BD32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B782D4C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1858A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6D8130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10110000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5DC8C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60891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&amp;deg;</w:t>
            </w:r>
          </w:p>
        </w:tc>
      </w:tr>
      <w:tr w:rsidR="009E79A2" w:rsidRPr="009E79A2" w14:paraId="3D3E2F45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C6E6C5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120F1E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10110001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7EC9A3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±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70E5E2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&amp;plusmn;</w:t>
            </w:r>
          </w:p>
        </w:tc>
      </w:tr>
      <w:tr w:rsidR="009E79A2" w:rsidRPr="009E79A2" w14:paraId="7E4ECCF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A839A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E4E35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10110010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F2D58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І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9DB54B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8D0E2EE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1A3F0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AE26B5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10110011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B3D0C1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і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18BBCA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264379F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09E87E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4AAE5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10110100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C0F651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ґ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B5476F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7EDE04D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9B6A59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7E0E5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10110101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FF7F75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CF8980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&amp;micro;</w:t>
            </w:r>
          </w:p>
        </w:tc>
      </w:tr>
      <w:tr w:rsidR="009E79A2" w:rsidRPr="009E79A2" w14:paraId="3502ACD7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C2989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F64C9A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10110110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996F9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¶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3C0E6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&amp;para;</w:t>
            </w:r>
          </w:p>
        </w:tc>
      </w:tr>
      <w:tr w:rsidR="009E79A2" w:rsidRPr="009E79A2" w14:paraId="145284A7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2AD78E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28085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10110111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4D5289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·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F13593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&amp;middot;</w:t>
            </w:r>
          </w:p>
        </w:tc>
      </w:tr>
      <w:tr w:rsidR="009E79A2" w:rsidRPr="009E79A2" w14:paraId="2E33295B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CB7A85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B6B28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10111000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EC5FC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ё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D02599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E123D5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BC6507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5A8B5B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10111001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450416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№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56A678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CA4FF7C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CC8459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AC4685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10111010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BE2DCC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є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A164C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E0F8264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0EA314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D4605C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10111011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2585E0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5A10A2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&amp;raquo;</w:t>
            </w:r>
          </w:p>
        </w:tc>
      </w:tr>
      <w:tr w:rsidR="009E79A2" w:rsidRPr="009E79A2" w14:paraId="7E28586D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409F25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188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CD73B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10111100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DDDF9F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ј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E08AED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19B725C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CD5442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32321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10111101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2B8D1C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Ѕ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557BA8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80D8220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37EF89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DF75DF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10111110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5DBE58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ѕ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371992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6505B2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945E35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9B4DB7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10111111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545F0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ї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64092E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5A0EEAF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3C663C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E38731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11000000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6A404C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54FDF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47C2B32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9F1A19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E6EC2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11000001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BFEE06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Б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B55C53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CAD08B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A91F0E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AD763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11000010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B9C38A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В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B92AD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6B0628C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5343E6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F0F8EC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11000011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E5FDF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Г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958F8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F5AE121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7C15E4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AB0A0B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11000100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11761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Д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2D4FC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C3247F9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C7BACA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4FCB28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11000101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5AC25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25E716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144E61F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000127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6A451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11000110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EA280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Ж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0C218F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958FA9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3CE8A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3E056C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11000111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06DE2D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З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AC5C2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BDBAD6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59287B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390AAD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11001000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FF778C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1C69F5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D001D51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598890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E4D4D1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11001001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69312D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Й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B03D4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E005E43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871928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8395C2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11001010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9240B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К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A25E1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D87FFA5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F2D1C3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C3DF5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11001011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5CE02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FED4BF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96F6E49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6750A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CADA37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11001100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C64BE4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М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448D71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0FE2EB1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2E6A87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B2ECB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11001101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2FFF2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Н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FDD89D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85411B2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251DC2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BBE898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11001110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7AE34A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О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A1F282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16C0074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C37B5F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3A9DBD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11001111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62853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П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ACE24F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9661FB4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75A1FE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8E4037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11010000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E65C83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Р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66059E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9948D0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DDB10F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495D48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11010001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3084E3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С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DCF6CF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CA4774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2F3606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9F7589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11010010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10E77F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Т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E8F8F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243394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C8073D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6CDCCA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11010011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2FEC3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У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229A24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6B0052F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7F987E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5C4F8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11010100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26334E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Ф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4B4C9D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6660CBF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9C3D26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43A63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11010101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04CA8F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Х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11D26C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985982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403E6F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214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01DC57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11010110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12DE8B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Ц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741FCA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9ECC324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52B376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D6AFF1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11010111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CC9348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Ч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CEAE1F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7BCBB0C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B06E4E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2C5C9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11011000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E88D3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Ш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967372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CF7A50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E60A54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C3390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11011001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70EC8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Щ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90842C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6FA0C4C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383400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37ABC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11011010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BC5DA4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Ъ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706B27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D48252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1B6A3D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D89F0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11011011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759CAD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Ы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458C9F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1FE051D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3C613A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EF411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11011100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FA03AA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Ь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F0FF38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991D0BF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917149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CF35B1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11011101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EFB2F1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Э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3E1D41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B795521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01DBD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394DEE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11011110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1393B4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Ю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8D4818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6CE75B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8C3CB5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EA471E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11011111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5B3254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Я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2EA04F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F08D297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986C79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F4E710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11100000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F52641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DDEFFD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E15B91D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83A06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4D980E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11100001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734536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б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DC372B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4443F2D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26B826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5C670C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11100010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E0607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в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94196D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AB7B8BB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938540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02D497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11100011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46932E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г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2F98D8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C137B43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536B05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9807E6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11100100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17DB7D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д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C538B4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607ACD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26C89F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87828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11100101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7A87EF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36DEA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5EB6190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F7E929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57C7DE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11100110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3F6B82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ж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440E7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E68A1BD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0AC0F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78A0A2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11100111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5B42B6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з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0D9CBB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617BD93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F11B85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F77933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11101000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958C34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FD4143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F8EC0A9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7D06A1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B77F7D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11101001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46B3F8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й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729F45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9F0A9E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81E93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A68D2D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11101010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26CB2C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к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881E30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EF89EBF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0B34C6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433E98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11101011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6921AE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8389D5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80BA323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EEC93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E66CC3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11101100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8B46C6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м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51F97B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D7F95A7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17E723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CDAC74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11101101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01AE78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н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7601E8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AF69DE8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29D107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63092B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11101110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07891E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о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BABDAD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8ED2C8E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2148B4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ACD2BC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11101111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C1542B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п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49450D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72481BC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DD31A2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240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032DC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11110000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3012B7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р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B69711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A7D84DD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E91BED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0B613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11110001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D9D848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с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5DEAC1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5CED18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C5EF23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0638C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11110010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7BDD97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т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5BB844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0D2BD78E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A497FFC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70C1A4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11110011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658B3B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у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66648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B623E07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5F918C2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332713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11110100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12E0B0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ф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84E355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A3A3C82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2F2551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4A67A7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11110101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1B494F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х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E43CDC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3FADFBA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73032A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246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803C89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11110110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432D84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ц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45773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25734E02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A65DA9A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247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998E70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11110111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9E3736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ч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07F79E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50B98E24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3846F1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248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1EEF8DF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11111000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724E9A8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ш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1B6E69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7EA5CFC2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98EE00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249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6241A04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11111001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206E5E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щ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0AF42E3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4E9C286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A2048C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250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CE1605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11111010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D38B1E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ъ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34FFCA6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05CCA1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7C6B575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251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A58A6D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11111011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604556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ы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3F133EC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3A9E3D9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2C18DC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252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B2F0AC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11111100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6BD5CB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ь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82C67F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B91E726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3AD73D0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253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8AE4C81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11111101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51B9FC3B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э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277701E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6DF57214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75D4E8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254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6134D857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11111110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435C77F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ю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BB51BB9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E79A2" w:rsidRPr="009E79A2" w14:paraId="167656C5" w14:textId="77777777" w:rsidTr="00737CE3">
        <w:tc>
          <w:tcPr>
            <w:tcW w:w="1752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7C265C6D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255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3A5D16E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11111111</w:t>
            </w:r>
          </w:p>
        </w:tc>
        <w:tc>
          <w:tcPr>
            <w:tcW w:w="2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14:paraId="0B60098F" w14:textId="77777777" w:rsidR="009E79A2" w:rsidRPr="009E79A2" w:rsidRDefault="009E79A2" w:rsidP="009E79A2">
            <w:pPr>
              <w:spacing w:after="0" w:line="240" w:lineRule="auto"/>
              <w:jc w:val="center"/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9A2">
              <w:rPr>
                <w:rFonts w:ascii="Menlo" w:eastAsia="Times New Roman" w:hAnsi="Menlo" w:cs="Menlo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я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389545E" w14:textId="24602E8E" w:rsidR="009E79A2" w:rsidRPr="009E79A2" w:rsidRDefault="009E79A2" w:rsidP="009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en-GB"/>
                <w14:ligatures w14:val="none"/>
              </w:rPr>
            </w:pPr>
          </w:p>
        </w:tc>
      </w:tr>
    </w:tbl>
    <w:p w14:paraId="23A9E840" w14:textId="77777777" w:rsidR="009E79A2" w:rsidRDefault="009E79A2"/>
    <w:sectPr w:rsidR="009E7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A2"/>
    <w:rsid w:val="00737CE3"/>
    <w:rsid w:val="009E79A2"/>
    <w:rsid w:val="00B30669"/>
    <w:rsid w:val="00E557F8"/>
    <w:rsid w:val="00E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D3B49F"/>
  <w15:chartTrackingRefBased/>
  <w15:docId w15:val="{9117BC31-8C6D-8149-AB41-11740FBC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9A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E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E79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9A2"/>
    <w:rPr>
      <w:color w:val="800080"/>
      <w:u w:val="single"/>
    </w:rPr>
  </w:style>
  <w:style w:type="character" w:customStyle="1" w:styleId="vc477b861">
    <w:name w:val="vc477b861"/>
    <w:basedOn w:val="DefaultParagraphFont"/>
    <w:rsid w:val="009E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3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45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8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1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5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68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0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4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8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8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70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29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381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228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68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981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748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268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07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2059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905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29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324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1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29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300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20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523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299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1667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84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Rudchenko</dc:creator>
  <cp:keywords/>
  <dc:description/>
  <cp:lastModifiedBy>Tatiana Rudchenko</cp:lastModifiedBy>
  <cp:revision>2</cp:revision>
  <dcterms:created xsi:type="dcterms:W3CDTF">2024-08-17T16:46:00Z</dcterms:created>
  <dcterms:modified xsi:type="dcterms:W3CDTF">2024-08-17T16:46:00Z</dcterms:modified>
</cp:coreProperties>
</file>